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501"/>
        <w:gridCol w:w="444"/>
        <w:gridCol w:w="236"/>
        <w:gridCol w:w="709"/>
        <w:gridCol w:w="142"/>
        <w:gridCol w:w="283"/>
        <w:gridCol w:w="567"/>
        <w:gridCol w:w="408"/>
        <w:gridCol w:w="585"/>
        <w:gridCol w:w="815"/>
        <w:gridCol w:w="35"/>
      </w:tblGrid>
      <w:tr w:rsidR="00AE2B3D" w:rsidRPr="009367AD" w:rsidTr="006A7568">
        <w:trPr>
          <w:gridAfter w:val="1"/>
          <w:wAfter w:w="35" w:type="dxa"/>
        </w:trPr>
        <w:tc>
          <w:tcPr>
            <w:tcW w:w="9854" w:type="dxa"/>
            <w:gridSpan w:val="16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367A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Силлабус</w:t>
            </w:r>
          </w:p>
          <w:p w:rsidR="00A53BD9" w:rsidRPr="009367AD" w:rsidRDefault="00AE2B3D" w:rsidP="00A53BD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(</w:t>
            </w:r>
            <w:r w:rsidR="005211B8" w:rsidRPr="00283926">
              <w:rPr>
                <w:rFonts w:ascii="Times New Roman" w:hAnsi="Times New Roman" w:cs="Times New Roman"/>
                <w:bCs/>
              </w:rPr>
              <w:t xml:space="preserve">05110400 - </w:t>
            </w:r>
            <w:r w:rsidR="005211B8">
              <w:rPr>
                <w:rFonts w:ascii="Times New Roman" w:hAnsi="Times New Roman" w:cs="Times New Roman"/>
                <w:bCs/>
              </w:rPr>
              <w:t>Медико-профилактическое дело</w:t>
            </w:r>
            <w:r w:rsidRPr="009367AD">
              <w:rPr>
                <w:rFonts w:ascii="Times New Roman" w:hAnsi="Times New Roman" w:cs="Times New Roman"/>
                <w:b/>
              </w:rPr>
              <w:t>)</w:t>
            </w:r>
          </w:p>
          <w:p w:rsidR="000357AC" w:rsidRPr="009367AD" w:rsidRDefault="001308F6" w:rsidP="00035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="00C27EC4">
              <w:rPr>
                <w:rFonts w:ascii="Times New Roman" w:hAnsi="Times New Roman" w:cs="Times New Roman"/>
                <w:b/>
                <w:bCs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эпидемиология</w:t>
            </w:r>
            <w:r w:rsidR="000357AC" w:rsidRPr="009367AD">
              <w:rPr>
                <w:rFonts w:ascii="Times New Roman" w:hAnsi="Times New Roman" w:cs="Times New Roman"/>
                <w:b/>
                <w:bCs/>
              </w:rPr>
              <w:t xml:space="preserve"> »</w:t>
            </w:r>
          </w:p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9367AD" w:rsidTr="006A7568">
        <w:trPr>
          <w:gridAfter w:val="1"/>
          <w:wAfter w:w="35" w:type="dxa"/>
          <w:trHeight w:val="265"/>
        </w:trPr>
        <w:tc>
          <w:tcPr>
            <w:tcW w:w="1668" w:type="dxa"/>
            <w:gridSpan w:val="2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9367AD" w:rsidTr="006A7568">
        <w:trPr>
          <w:gridAfter w:val="1"/>
          <w:wAfter w:w="35" w:type="dxa"/>
          <w:trHeight w:val="265"/>
        </w:trPr>
        <w:tc>
          <w:tcPr>
            <w:tcW w:w="1668" w:type="dxa"/>
            <w:gridSpan w:val="2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gridSpan w:val="2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668" w:type="dxa"/>
            <w:gridSpan w:val="2"/>
          </w:tcPr>
          <w:p w:rsidR="00AE2B3D" w:rsidRPr="009367AD" w:rsidRDefault="005211B8" w:rsidP="00521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3926">
              <w:rPr>
                <w:rFonts w:ascii="Times New Roman" w:hAnsi="Times New Roman" w:cs="Times New Roman"/>
                <w:bCs/>
              </w:rPr>
              <w:t>05110400</w:t>
            </w:r>
            <w:r w:rsidR="000C404E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бакалавриат</w:t>
            </w:r>
          </w:p>
        </w:tc>
        <w:tc>
          <w:tcPr>
            <w:tcW w:w="1842" w:type="dxa"/>
            <w:gridSpan w:val="2"/>
          </w:tcPr>
          <w:p w:rsidR="00AE2B3D" w:rsidRPr="009367AD" w:rsidRDefault="00C02C5E" w:rsidP="00521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«Общая </w:t>
            </w:r>
            <w:r w:rsidR="0009727D" w:rsidRPr="009367AD">
              <w:rPr>
                <w:rFonts w:ascii="Times New Roman" w:hAnsi="Times New Roman" w:cs="Times New Roman"/>
                <w:bCs/>
              </w:rPr>
              <w:t>эпидемиология »</w:t>
            </w:r>
          </w:p>
        </w:tc>
        <w:tc>
          <w:tcPr>
            <w:tcW w:w="709" w:type="dxa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9367AD" w:rsidRDefault="0001095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7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9367AD" w:rsidRDefault="0001095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7A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9367AD" w:rsidRDefault="0001095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7A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gridSpan w:val="2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</w:tcPr>
          <w:p w:rsidR="00AE2B3D" w:rsidRPr="009367AD" w:rsidRDefault="009465F2" w:rsidP="00F85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Э</w:t>
            </w:r>
            <w:r w:rsidR="00B958E4" w:rsidRPr="009367AD">
              <w:rPr>
                <w:rFonts w:ascii="Times New Roman" w:hAnsi="Times New Roman" w:cs="Times New Roman"/>
              </w:rPr>
              <w:t>пидемиология</w:t>
            </w:r>
            <w:r w:rsidRPr="009367AD">
              <w:rPr>
                <w:rFonts w:ascii="Times New Roman" w:hAnsi="Times New Roman" w:cs="Times New Roman"/>
              </w:rPr>
              <w:t xml:space="preserve">, </w:t>
            </w:r>
            <w:r w:rsidR="00F85B13" w:rsidRPr="009367AD">
              <w:rPr>
                <w:rFonts w:ascii="Times New Roman" w:hAnsi="Times New Roman" w:cs="Times New Roman"/>
              </w:rPr>
              <w:t>гигиена</w:t>
            </w:r>
          </w:p>
        </w:tc>
      </w:tr>
      <w:tr w:rsidR="00AE2B3D" w:rsidRPr="009367AD" w:rsidTr="00C02C5E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56" w:type="dxa"/>
            <w:gridSpan w:val="4"/>
            <w:vAlign w:val="bottom"/>
          </w:tcPr>
          <w:p w:rsidR="00AE2B3D" w:rsidRPr="00C02C5E" w:rsidRDefault="00C02C5E" w:rsidP="00C02C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PhD</w:t>
            </w:r>
            <w:r>
              <w:rPr>
                <w:rFonts w:ascii="Times New Roman" w:hAnsi="Times New Roman" w:cs="Times New Roman"/>
              </w:rPr>
              <w:t xml:space="preserve"> Беисбекова А.К.</w:t>
            </w:r>
          </w:p>
        </w:tc>
        <w:tc>
          <w:tcPr>
            <w:tcW w:w="1814" w:type="dxa"/>
            <w:gridSpan w:val="5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9367AD" w:rsidTr="005211B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9367AD">
              <w:rPr>
                <w:rFonts w:ascii="Times New Roman" w:hAnsi="Times New Roman" w:cs="Times New Roman"/>
                <w:b/>
              </w:rPr>
              <w:t>-</w:t>
            </w:r>
            <w:r w:rsidRPr="009367A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56" w:type="dxa"/>
            <w:gridSpan w:val="4"/>
          </w:tcPr>
          <w:p w:rsidR="00C02C5E" w:rsidRPr="00C02C5E" w:rsidRDefault="005972D8" w:rsidP="00C02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C02C5E" w:rsidRPr="0083204D">
                <w:rPr>
                  <w:rStyle w:val="a9"/>
                  <w:rFonts w:ascii="Times New Roman" w:hAnsi="Times New Roman" w:cs="Times New Roman"/>
                  <w:lang w:val="en-US"/>
                </w:rPr>
                <w:t>abeisbekova@gmail.com</w:t>
              </w:r>
            </w:hyperlink>
          </w:p>
        </w:tc>
        <w:tc>
          <w:tcPr>
            <w:tcW w:w="1814" w:type="dxa"/>
            <w:gridSpan w:val="5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4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5211B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56" w:type="dxa"/>
            <w:gridSpan w:val="4"/>
          </w:tcPr>
          <w:p w:rsidR="00AE2B3D" w:rsidRPr="009367AD" w:rsidRDefault="00A24642" w:rsidP="00521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221-16-15</w:t>
            </w:r>
          </w:p>
        </w:tc>
        <w:tc>
          <w:tcPr>
            <w:tcW w:w="1814" w:type="dxa"/>
            <w:gridSpan w:val="5"/>
          </w:tcPr>
          <w:p w:rsidR="007B35F2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Аудитория </w:t>
            </w:r>
          </w:p>
          <w:p w:rsidR="00AE2B3D" w:rsidRPr="003D02C6" w:rsidRDefault="001308F6" w:rsidP="00521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02C6">
              <w:rPr>
                <w:rFonts w:ascii="Times New Roman" w:hAnsi="Times New Roman" w:cs="Times New Roman"/>
                <w:lang w:val="en-US"/>
              </w:rPr>
              <w:t>4</w:t>
            </w:r>
            <w:r w:rsidR="003D02C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75" w:type="dxa"/>
            <w:gridSpan w:val="4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</w:tcPr>
          <w:p w:rsidR="00C02C5E" w:rsidRPr="00C02C5E" w:rsidRDefault="00C02C5E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Курс «Общая эпидемиология» рассматривает основные теоретические и практические аспекты следующих направлений: эпидемиологический подход к изучению болезней человека, эпидемиологические исследования, эпидемический процесс, классификация инфекционных болезней, организация противоэпидемической деятельности,  профилактика и борьба с инфекционными болезнями, прививочное и дезинфекционное дело. </w:t>
            </w:r>
          </w:p>
          <w:p w:rsidR="00AE2B3D" w:rsidRPr="00C02C5E" w:rsidRDefault="00AE2B3D" w:rsidP="001308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C02C5E" w:rsidRPr="00C02C5E" w:rsidRDefault="00CB1855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  <w:b/>
              </w:rPr>
              <w:t xml:space="preserve">Цель </w:t>
            </w:r>
            <w:r w:rsidRPr="009367AD">
              <w:rPr>
                <w:rFonts w:ascii="Times New Roman" w:hAnsi="Times New Roman" w:cs="Times New Roman"/>
              </w:rPr>
              <w:t xml:space="preserve">– </w:t>
            </w:r>
            <w:r w:rsidR="00C02C5E" w:rsidRPr="00C02C5E">
              <w:rPr>
                <w:rFonts w:ascii="Times New Roman" w:hAnsi="Times New Roman" w:cs="Times New Roman"/>
              </w:rPr>
              <w:t>сформировать понимание закономерностей общей эпидемиологии и знаний о массовых заболеваниях человека, задачей которого является изучение причин, условий, механизмов формирования заболеваемости  и разработка мероприятий по ее профилактике. Важным аспектом является формирование современных представлений о конкретных направлениях эпидемиологической науки в современных условиях. Излагаемый в курсе набор знаний и умений составляет теоретическую и практическую основу для применения их в практике.</w:t>
            </w:r>
          </w:p>
          <w:p w:rsidR="00CB1855" w:rsidRPr="00C02C5E" w:rsidRDefault="00CB1855" w:rsidP="00CB1855">
            <w:pPr>
              <w:rPr>
                <w:rFonts w:ascii="Times New Roman" w:hAnsi="Times New Roman" w:cs="Times New Roman"/>
                <w:b/>
              </w:rPr>
            </w:pPr>
            <w:r w:rsidRPr="00C02C5E">
              <w:rPr>
                <w:rFonts w:ascii="Times New Roman" w:hAnsi="Times New Roman" w:cs="Times New Roman"/>
                <w:b/>
              </w:rPr>
              <w:t xml:space="preserve">Задачи: </w:t>
            </w:r>
          </w:p>
          <w:p w:rsidR="00C02C5E" w:rsidRPr="00C02C5E" w:rsidRDefault="00C02C5E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1. Приобретение научных знаний по вопросам общей эпидемиологии</w:t>
            </w:r>
          </w:p>
          <w:p w:rsidR="00C02C5E" w:rsidRPr="00C02C5E" w:rsidRDefault="00C02C5E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2. Формирование умений и навыков по вопросам общей эпидемиологии для дальнейшего профессионального применения</w:t>
            </w:r>
          </w:p>
          <w:p w:rsidR="00C02C5E" w:rsidRPr="00C02C5E" w:rsidRDefault="00C02C5E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3. Овладение эпидемиологическими методами, теоретическими  принципами  и  системными  понятиями.</w:t>
            </w:r>
          </w:p>
          <w:p w:rsidR="00902877" w:rsidRPr="009367AD" w:rsidRDefault="00902877" w:rsidP="001308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Результаты обучения</w:t>
            </w:r>
          </w:p>
        </w:tc>
        <w:tc>
          <w:tcPr>
            <w:tcW w:w="8045" w:type="dxa"/>
            <w:gridSpan w:val="13"/>
          </w:tcPr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общие: уметь использовать знания для решения конкретных исследовательских, информационно-поисковых, методических задач в различных отраслях медицины.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инструментальные: научиться использовать современные информационные технологии, включая методы получения, обработки и хранения научной информации в области эпидемиологии;  организовывать и вести научно-исследовательскую экспериментально-исследовательскую деятельность (НИР).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межличностные: способность работать в группе, междисциплинарной команде над проектами в медицинской сфере; брать на себя всю полноту ответственности за свои решения в рамках профессиональной компетенции, способностью разрешать проблемные ситуации;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системные: способность применять знания на практике, способность проводить  экспериментальные исследования в области  эпидемиологии, способность к системному мышлению и умение применять знания для формулировки задач с целью решения определенной научной проблемы в области медицины;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предметные: уметь пользоваться нормативными документами; вычислять показатели, используемые в эпидемиологии; составлять план противоэпидемических мероприятий в очаге инфекционного заболевания.</w:t>
            </w:r>
          </w:p>
          <w:p w:rsidR="00B917A4" w:rsidRPr="009367AD" w:rsidRDefault="00B917A4" w:rsidP="00C02C5E">
            <w:pPr>
              <w:pStyle w:val="a7"/>
              <w:widowControl w:val="0"/>
              <w:tabs>
                <w:tab w:val="left" w:pos="0"/>
                <w:tab w:val="left" w:pos="1120"/>
              </w:tabs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3"/>
          </w:tcPr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Н.И. Брико, Л.П.Зуева, В.И. Покровский  - Эпидемиология, М., 2013. – Т.1  - 832 с. 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Н.Д. Ющук, Ю.В. Мартынов – Эпидемиология, М., 2003.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Л.П. Зуева., С.Р. Еремин, Б.И. Асланов Эпидемиологическая диагностика.– С-Пб, 2009,-312с.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С.К.Карабалин, М.К.Сапарбеков – Лекции по описательной и аналитической эпидемиологии – Алматы, 2010 - 55с.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Покровский В.И., Пак С.Г., Брико Н.И., Данилкин Б.К.  - Инфекционные болезни и  эпидемиология. М., -2012,- 1008с.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Учебное пособие - Под ред. В.И. Покровского, Н.И. Брико - М.: ГЭОТАР - Медиа, 2009.–400с.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Иммунопрофилактика инфекционных болезней: Учебно-методическое пособие. – Алматы, 2001.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Эпидемиологическая хрестоматия: учебное пособие под редакцией Брико Н.И., Покровского В. И., МИА, 2011.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М.К. Сапарбеков - Основы эпидемиологического надзора за ВИЧ-инфекцией, Алматы, 2013.</w:t>
            </w:r>
          </w:p>
          <w:p w:rsidR="00C02C5E" w:rsidRPr="002E33CE" w:rsidRDefault="00C02C5E" w:rsidP="00C02C5E">
            <w:pPr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rPr>
                <w:sz w:val="28"/>
                <w:szCs w:val="28"/>
              </w:rPr>
            </w:pPr>
            <w:r w:rsidRPr="00C02C5E">
              <w:rPr>
                <w:rFonts w:ascii="Times New Roman" w:hAnsi="Times New Roman" w:cs="Times New Roman"/>
              </w:rPr>
              <w:t>М. К. Сапарбеков – Лекции по общей эпидемиологии. Избранные лекции, Алматы, 2012 – С.79.</w:t>
            </w:r>
          </w:p>
          <w:p w:rsidR="00AE2B3D" w:rsidRPr="009367AD" w:rsidRDefault="00AE2B3D" w:rsidP="00832D46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9367A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147BD3" w:rsidRPr="009367AD" w:rsidRDefault="00AE2B3D" w:rsidP="00D1520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 xml:space="preserve">Это курс, в котором будет осуществлен общее знакомство с большим объемом теоретического </w:t>
            </w:r>
            <w:r w:rsidR="00832D46" w:rsidRPr="009367AD">
              <w:rPr>
                <w:rFonts w:ascii="Times New Roman" w:hAnsi="Times New Roman" w:cs="Times New Roman"/>
              </w:rPr>
              <w:t xml:space="preserve">и практического </w:t>
            </w:r>
            <w:r w:rsidRPr="009367AD">
              <w:rPr>
                <w:rFonts w:ascii="Times New Roman" w:hAnsi="Times New Roman" w:cs="Times New Roman"/>
              </w:rPr>
              <w:t>материала, поэтому в ходе подготовки к дисциплине существенная роль отводится</w:t>
            </w:r>
            <w:r w:rsidR="00D1520A" w:rsidRPr="009367AD">
              <w:rPr>
                <w:rFonts w:ascii="Times New Roman" w:hAnsi="Times New Roman" w:cs="Times New Roman"/>
              </w:rPr>
              <w:t xml:space="preserve"> учебникам</w:t>
            </w:r>
            <w:r w:rsidR="00832D46" w:rsidRPr="009367AD">
              <w:rPr>
                <w:rFonts w:ascii="Times New Roman" w:hAnsi="Times New Roman" w:cs="Times New Roman"/>
              </w:rPr>
              <w:t xml:space="preserve">, </w:t>
            </w:r>
            <w:r w:rsidR="00521CDD" w:rsidRPr="009367AD">
              <w:rPr>
                <w:rFonts w:ascii="Times New Roman" w:hAnsi="Times New Roman" w:cs="Times New Roman"/>
              </w:rPr>
              <w:t>учебно-методическим пособиям</w:t>
            </w:r>
            <w:r w:rsidRPr="009367AD">
              <w:rPr>
                <w:rFonts w:ascii="Times New Roman" w:hAnsi="Times New Roman" w:cs="Times New Roman"/>
              </w:rPr>
              <w:t xml:space="preserve">. </w:t>
            </w:r>
            <w:r w:rsidR="00521CDD" w:rsidRPr="009367AD">
              <w:rPr>
                <w:rFonts w:ascii="Times New Roman" w:hAnsi="Times New Roman" w:cs="Times New Roman"/>
              </w:rPr>
              <w:t>З</w:t>
            </w:r>
            <w:r w:rsidRPr="009367AD">
              <w:rPr>
                <w:rFonts w:ascii="Times New Roman" w:hAnsi="Times New Roman" w:cs="Times New Roman"/>
              </w:rPr>
              <w:t xml:space="preserve">адания </w:t>
            </w:r>
            <w:r w:rsidR="00C02C5E">
              <w:rPr>
                <w:rFonts w:ascii="Times New Roman" w:hAnsi="Times New Roman" w:cs="Times New Roman"/>
              </w:rPr>
              <w:t xml:space="preserve"> для СРСП </w:t>
            </w:r>
            <w:r w:rsidR="00521CDD" w:rsidRPr="009367AD">
              <w:rPr>
                <w:rFonts w:ascii="Times New Roman" w:hAnsi="Times New Roman" w:cs="Times New Roman"/>
              </w:rPr>
              <w:t xml:space="preserve"> </w:t>
            </w:r>
            <w:r w:rsidRPr="009367AD">
              <w:rPr>
                <w:rFonts w:ascii="Times New Roman" w:hAnsi="Times New Roman" w:cs="Times New Roman"/>
              </w:rPr>
              <w:t>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3"/>
          </w:tcPr>
          <w:p w:rsidR="004C4AA7" w:rsidRPr="009367AD" w:rsidRDefault="004C4AA7" w:rsidP="004C4AA7">
            <w:pPr>
              <w:pStyle w:val="2"/>
              <w:tabs>
                <w:tab w:val="left" w:pos="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      </w:r>
          </w:p>
          <w:p w:rsidR="004C4AA7" w:rsidRPr="009367AD" w:rsidRDefault="004C4AA7" w:rsidP="004C4AA7">
            <w:pPr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caps/>
              </w:rPr>
              <w:t>б</w:t>
            </w:r>
            <w:r w:rsidRPr="009367AD">
              <w:rPr>
                <w:rFonts w:ascii="Times New Roman" w:hAnsi="Times New Roman" w:cs="Times New Roman"/>
              </w:rPr>
      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</w:t>
            </w:r>
            <w:r w:rsidRPr="009367AD">
              <w:rPr>
                <w:rFonts w:ascii="Times New Roman" w:hAnsi="Times New Roman" w:cs="Times New Roman"/>
              </w:rPr>
              <w:lastRenderedPageBreak/>
              <w:t>информации курса, несанкционированном доступе в Интернет, пользовании шпаргалками, получит итоговую оценку «</w:t>
            </w:r>
            <w:r w:rsidRPr="009367AD">
              <w:rPr>
                <w:rFonts w:ascii="Times New Roman" w:hAnsi="Times New Roman" w:cs="Times New Roman"/>
                <w:lang w:val="en-US"/>
              </w:rPr>
              <w:t>F</w:t>
            </w:r>
            <w:r w:rsidRPr="009367AD">
              <w:rPr>
                <w:rFonts w:ascii="Times New Roman" w:hAnsi="Times New Roman" w:cs="Times New Roman"/>
              </w:rPr>
              <w:t>».</w:t>
            </w:r>
          </w:p>
          <w:p w:rsidR="00AE2B3D" w:rsidRPr="009367AD" w:rsidRDefault="004C4AA7" w:rsidP="00B93443">
            <w:pPr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caps/>
              </w:rPr>
              <w:t>З</w:t>
            </w:r>
            <w:r w:rsidRPr="009367AD">
              <w:rPr>
                <w:rFonts w:ascii="Times New Roman" w:hAnsi="Times New Roman" w:cs="Times New Roman"/>
              </w:rPr>
              <w:t>а консультациями по выполнению самостоятельных работ</w:t>
            </w:r>
            <w:r w:rsidRPr="009367AD">
              <w:rPr>
                <w:rFonts w:ascii="Times New Roman" w:hAnsi="Times New Roman" w:cs="Times New Roman"/>
                <w:caps/>
              </w:rPr>
              <w:t xml:space="preserve"> (СРС), </w:t>
            </w:r>
            <w:r w:rsidRPr="009367AD">
              <w:rPr>
                <w:rFonts w:ascii="Times New Roman" w:hAnsi="Times New Roman" w:cs="Times New Roman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</w:tc>
      </w:tr>
      <w:tr w:rsidR="00AE2B3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 w:val="restart"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AE2B3D" w:rsidRPr="009367A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9367A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9367A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5"/>
          </w:tcPr>
          <w:p w:rsidR="00AE2B3D" w:rsidRPr="009367A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9B464D" w:rsidRPr="009367AD" w:rsidRDefault="009B464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РК1</w:t>
            </w:r>
          </w:p>
        </w:tc>
      </w:tr>
      <w:tr w:rsidR="008D48FE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8D48FE" w:rsidRPr="009367AD" w:rsidRDefault="008D48F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8D48FE" w:rsidRPr="009367AD" w:rsidRDefault="008D48FE" w:rsidP="00B934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Практи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>ческие</w:t>
            </w:r>
            <w:r w:rsidRPr="009367AD">
              <w:rPr>
                <w:rFonts w:ascii="Times New Roman" w:hAnsi="Times New Roman" w:cs="Times New Roman"/>
                <w:lang w:val="kk-KZ"/>
              </w:rPr>
              <w:t xml:space="preserve"> (семинар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>ские</w:t>
            </w:r>
            <w:r w:rsidRPr="009367AD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 xml:space="preserve"> занятия</w:t>
            </w:r>
          </w:p>
        </w:tc>
        <w:tc>
          <w:tcPr>
            <w:tcW w:w="851" w:type="dxa"/>
            <w:gridSpan w:val="2"/>
          </w:tcPr>
          <w:p w:rsidR="009B464D" w:rsidRPr="009367AD" w:rsidRDefault="008D48FE" w:rsidP="009B464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36</w:t>
            </w:r>
            <w:r w:rsidRPr="009367AD">
              <w:rPr>
                <w:rFonts w:ascii="Times New Roman" w:hAnsi="Times New Roman" w:cs="Times New Roman"/>
              </w:rPr>
              <w:t xml:space="preserve">% </w:t>
            </w:r>
          </w:p>
          <w:p w:rsidR="008D48FE" w:rsidRPr="009367AD" w:rsidRDefault="008D48FE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5"/>
          </w:tcPr>
          <w:p w:rsidR="008D48FE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8226B7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СР</w:t>
            </w:r>
            <w:r w:rsidR="008226B7">
              <w:rPr>
                <w:rFonts w:ascii="Times New Roman" w:hAnsi="Times New Roman"/>
                <w:lang w:val="kk-KZ"/>
              </w:rPr>
              <w:t>СП</w:t>
            </w:r>
            <w:r w:rsidR="009B464D" w:rsidRPr="009367AD">
              <w:rPr>
                <w:rFonts w:ascii="Times New Roman" w:hAnsi="Times New Roman"/>
                <w:lang w:val="kk-KZ"/>
              </w:rPr>
              <w:t xml:space="preserve"> (</w:t>
            </w:r>
            <w:r w:rsidR="001308F6">
              <w:rPr>
                <w:rFonts w:ascii="Times New Roman" w:hAnsi="Times New Roman"/>
                <w:lang w:val="kk-KZ"/>
              </w:rPr>
              <w:t>2,4,</w:t>
            </w:r>
            <w:r w:rsidR="00723A23">
              <w:rPr>
                <w:rFonts w:ascii="Times New Roman" w:hAnsi="Times New Roman"/>
                <w:lang w:val="kk-KZ"/>
              </w:rPr>
              <w:t>5.</w:t>
            </w:r>
            <w:r w:rsidR="001308F6">
              <w:rPr>
                <w:rFonts w:ascii="Times New Roman" w:hAnsi="Times New Roman"/>
                <w:lang w:val="kk-KZ"/>
              </w:rPr>
              <w:t>9,11,</w:t>
            </w:r>
            <w:r w:rsidR="00723A23">
              <w:rPr>
                <w:rFonts w:ascii="Times New Roman" w:hAnsi="Times New Roman"/>
                <w:lang w:val="kk-KZ"/>
              </w:rPr>
              <w:t>12</w:t>
            </w:r>
            <w:r w:rsidRPr="009367AD">
              <w:rPr>
                <w:rFonts w:ascii="Times New Roman" w:hAnsi="Times New Roman"/>
                <w:lang w:val="kk-KZ"/>
              </w:rPr>
              <w:t>неделя</w:t>
            </w:r>
            <w:r w:rsidR="009B464D" w:rsidRPr="009367AD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9B464D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en-US"/>
              </w:rPr>
              <w:t>3</w:t>
            </w:r>
            <w:r w:rsidRPr="009367AD">
              <w:rPr>
                <w:rFonts w:ascii="Times New Roman" w:hAnsi="Times New Roman"/>
                <w:lang w:val="kk-KZ"/>
              </w:rPr>
              <w:t xml:space="preserve">4% 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B93443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рубежный контроль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9B464D">
            <w:pPr>
              <w:pStyle w:val="a7"/>
              <w:rPr>
                <w:rFonts w:ascii="Times New Roman" w:hAnsi="Times New Roman"/>
              </w:rPr>
            </w:pPr>
            <w:r w:rsidRPr="009367AD">
              <w:rPr>
                <w:rFonts w:ascii="Times New Roman" w:hAnsi="Times New Roman"/>
                <w:lang w:val="kk-KZ"/>
              </w:rPr>
              <w:t>30</w:t>
            </w:r>
            <w:r w:rsidRPr="009367AD"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Итого: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</w:t>
            </w:r>
          </w:p>
        </w:tc>
      </w:tr>
      <w:tr w:rsidR="009B464D" w:rsidRPr="009367AD" w:rsidTr="006A7568">
        <w:trPr>
          <w:gridAfter w:val="1"/>
          <w:wAfter w:w="35" w:type="dxa"/>
          <w:trHeight w:val="213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Экзамен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100 балл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1308F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1,2,3,4,5,6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9B464D" w:rsidRPr="009367AD" w:rsidRDefault="009B464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464D" w:rsidRPr="009367AD" w:rsidRDefault="009B464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0,6+0,1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95% - 100%: А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90% - 94%: А-</w:t>
            </w:r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85% - 89%: В+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80% - 84%: В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75% - 79%: В-</w:t>
            </w:r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70% - 74%: С+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65% - 69%: С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60% - 64%: С-</w:t>
            </w:r>
          </w:p>
          <w:p w:rsidR="009B464D" w:rsidRPr="009367AD" w:rsidRDefault="009B464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55% - 59%: </w:t>
            </w:r>
            <w:r w:rsidRPr="009367AD">
              <w:rPr>
                <w:rFonts w:ascii="Times New Roman" w:hAnsi="Times New Roman" w:cs="Times New Roman"/>
                <w:lang w:val="en-US"/>
              </w:rPr>
              <w:t>D</w:t>
            </w:r>
            <w:r w:rsidRPr="009367AD">
              <w:rPr>
                <w:rFonts w:ascii="Times New Roman" w:hAnsi="Times New Roman" w:cs="Times New Roman"/>
              </w:rPr>
              <w:t>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9367AD">
              <w:rPr>
                <w:rFonts w:ascii="Times New Roman" w:hAnsi="Times New Roman" w:cs="Times New Roman"/>
                <w:lang w:val="en-US"/>
              </w:rPr>
              <w:t>D</w:t>
            </w:r>
            <w:r w:rsidRPr="009367AD">
              <w:rPr>
                <w:rFonts w:ascii="Times New Roman" w:hAnsi="Times New Roman" w:cs="Times New Roman"/>
              </w:rPr>
              <w:t>-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9367A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3"/>
          </w:tcPr>
          <w:p w:rsidR="00FB16B1" w:rsidRPr="009367AD" w:rsidRDefault="009B464D" w:rsidP="001D24A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9854" w:type="dxa"/>
            <w:gridSpan w:val="16"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9B464D" w:rsidRPr="009367AD" w:rsidTr="006A7568">
        <w:tc>
          <w:tcPr>
            <w:tcW w:w="1101" w:type="dxa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993" w:type="dxa"/>
            <w:gridSpan w:val="2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850" w:type="dxa"/>
            <w:gridSpan w:val="2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C02C5E" w:rsidRPr="009367AD" w:rsidTr="006A7568">
        <w:tc>
          <w:tcPr>
            <w:tcW w:w="1101" w:type="dxa"/>
            <w:vMerge w:val="restart"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C02C5E" w:rsidRPr="009367AD" w:rsidRDefault="00C02C5E" w:rsidP="00D85E8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1</w:t>
            </w:r>
            <w:r w:rsidRPr="009367AD">
              <w:rPr>
                <w:rFonts w:ascii="Times New Roman" w:hAnsi="Times New Roman" w:cs="Times New Roman"/>
                <w:lang w:val="kk-KZ"/>
              </w:rPr>
              <w:t>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Введение в эпидемиологию. Основные понятия и области применения эпидемиологии. Объект,  предмет и цели эпидемиологии. История эпидемиологии. Структура современной эпидемиологии. Роль эпидемиологии в общественном здравоохранении.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 1.</w:t>
            </w:r>
            <w:r w:rsidRPr="009367AD">
              <w:rPr>
                <w:rFonts w:ascii="Times New Roman" w:hAnsi="Times New Roman" w:cs="Times New Roman"/>
              </w:rPr>
              <w:t xml:space="preserve"> 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Эпидемиологический подход к изучению болезней человека, его возникновение и совершенствование, научные и практические результаты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C02C5E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2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Основные этапы развития эпидемиологии. Вклад отечественных и зарубежных ученых в изучении и становлении эпидемиологии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C02C5E" w:rsidRDefault="00C27EC4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308F6" w:rsidRPr="009367AD" w:rsidTr="006A7568">
        <w:tc>
          <w:tcPr>
            <w:tcW w:w="1101" w:type="dxa"/>
            <w:vMerge w:val="restart"/>
          </w:tcPr>
          <w:p w:rsidR="001308F6" w:rsidRPr="009367AD" w:rsidRDefault="001308F6" w:rsidP="00D375C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1308F6" w:rsidRPr="009367AD" w:rsidRDefault="001308F6" w:rsidP="00D375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C02C5E" w:rsidRPr="004A06BD" w:rsidRDefault="001308F6" w:rsidP="00C02C5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367AD">
              <w:rPr>
                <w:rFonts w:ascii="Times New Roman" w:hAnsi="Times New Roman"/>
                <w:b/>
                <w:lang w:val="kk-KZ"/>
              </w:rPr>
              <w:t>Лекция 2</w:t>
            </w:r>
            <w:r w:rsidRPr="009367AD">
              <w:rPr>
                <w:rFonts w:ascii="Times New Roman" w:hAnsi="Times New Roman"/>
                <w:lang w:val="kk-KZ"/>
              </w:rPr>
              <w:t xml:space="preserve">. </w:t>
            </w:r>
            <w:r w:rsidR="00C02C5E"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Ученье об эпидемическом процессе.</w:t>
            </w:r>
          </w:p>
          <w:p w:rsidR="001308F6" w:rsidRPr="009367AD" w:rsidRDefault="00C02C5E" w:rsidP="00C02C5E">
            <w:pPr>
              <w:rPr>
                <w:rFonts w:ascii="Times New Roman" w:hAnsi="Times New Roman" w:cs="Times New Roman"/>
                <w:lang w:val="kk-KZ"/>
              </w:rPr>
            </w:pP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>Происхождение инфекционных болезней и их классификация.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08F6" w:rsidRPr="009367AD" w:rsidTr="006A7568">
        <w:tc>
          <w:tcPr>
            <w:tcW w:w="1101" w:type="dxa"/>
            <w:vMerge/>
          </w:tcPr>
          <w:p w:rsidR="001308F6" w:rsidRPr="009367AD" w:rsidRDefault="001308F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1308F6" w:rsidRPr="009367AD" w:rsidRDefault="001308F6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 2</w:t>
            </w:r>
            <w:r w:rsidRPr="009367AD">
              <w:rPr>
                <w:rFonts w:ascii="Times New Roman" w:hAnsi="Times New Roman" w:cs="Times New Roman"/>
                <w:lang w:val="kk-KZ"/>
              </w:rPr>
              <w:t>.</w:t>
            </w:r>
            <w:r w:rsidRPr="009367AD">
              <w:rPr>
                <w:rFonts w:ascii="Times New Roman" w:hAnsi="Times New Roman" w:cs="Times New Roman"/>
              </w:rPr>
              <w:t xml:space="preserve"> </w:t>
            </w:r>
            <w:r w:rsidR="00C02C5E" w:rsidRPr="004A06BD">
              <w:rPr>
                <w:rFonts w:ascii="Times New Roman" w:hAnsi="Times New Roman"/>
                <w:bCs/>
                <w:sz w:val="24"/>
                <w:szCs w:val="24"/>
              </w:rPr>
              <w:t>Определения, понятия,  механизмы и проявления эпидемического процесса.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08F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1308F6" w:rsidRPr="009367AD" w:rsidTr="006A7568">
        <w:tc>
          <w:tcPr>
            <w:tcW w:w="1101" w:type="dxa"/>
            <w:vMerge/>
          </w:tcPr>
          <w:p w:rsidR="001308F6" w:rsidRPr="009367AD" w:rsidRDefault="001308F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1308F6" w:rsidRPr="009367AD" w:rsidRDefault="001308F6" w:rsidP="001308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СП</w:t>
            </w:r>
            <w:r w:rsidR="00FF276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367AD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C02C5E"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Классификация инфекционных болезней (филогенетическая, экологическая)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1308F6" w:rsidRPr="009367AD" w:rsidRDefault="00C27EC4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02C5E" w:rsidRPr="009367AD" w:rsidTr="006A7568">
        <w:tc>
          <w:tcPr>
            <w:tcW w:w="1101" w:type="dxa"/>
            <w:vMerge w:val="restart"/>
          </w:tcPr>
          <w:p w:rsidR="00C02C5E" w:rsidRPr="009367AD" w:rsidRDefault="00C02C5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C02C5E" w:rsidRPr="009367AD" w:rsidRDefault="00C02C5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Эпидемиологический подход к изучению болезней человека. Этиология и причины возникновения заболевания.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 3</w:t>
            </w:r>
            <w:r w:rsidRPr="009367AD">
              <w:rPr>
                <w:rFonts w:ascii="Times New Roman" w:hAnsi="Times New Roman" w:cs="Times New Roman"/>
              </w:rPr>
              <w:t xml:space="preserve">. 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Учение об эпидемическом процессе. Выявление и оценка факторов риска возникновения и распространения болезней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C02C5E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СРСП. </w:t>
            </w:r>
            <w:r w:rsidRPr="00A04A7F">
              <w:rPr>
                <w:rFonts w:ascii="Times New Roman" w:hAnsi="Times New Roman"/>
                <w:sz w:val="24"/>
                <w:szCs w:val="24"/>
              </w:rPr>
              <w:t>Предмет и объект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эпидемиологии.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C02C5E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308F6" w:rsidRPr="009367AD" w:rsidTr="006A7568">
        <w:tc>
          <w:tcPr>
            <w:tcW w:w="1101" w:type="dxa"/>
            <w:vMerge w:val="restart"/>
          </w:tcPr>
          <w:p w:rsidR="001308F6" w:rsidRPr="009367AD" w:rsidRDefault="001308F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  <w:p w:rsidR="001308F6" w:rsidRPr="009367AD" w:rsidRDefault="001308F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1308F6" w:rsidRPr="009367AD" w:rsidRDefault="001308F6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 xml:space="preserve">Лекция 4.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Содержание противоэпидемической деятельности и основы её организации. Правовые аспекты противоэпидемической деятельности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08F6" w:rsidRPr="009367AD" w:rsidTr="006A7568">
        <w:tc>
          <w:tcPr>
            <w:tcW w:w="1101" w:type="dxa"/>
            <w:vMerge/>
          </w:tcPr>
          <w:p w:rsidR="001308F6" w:rsidRPr="009367AD" w:rsidRDefault="001308F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1308F6" w:rsidRPr="009367AD" w:rsidRDefault="001308F6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 4.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Профилактические и противоэпидемические мероприятия. Основы организации противоэпидемической работы.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08F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95498" w:rsidRPr="009367AD" w:rsidTr="006A7568">
        <w:tc>
          <w:tcPr>
            <w:tcW w:w="1101" w:type="dxa"/>
            <w:vMerge w:val="restart"/>
          </w:tcPr>
          <w:p w:rsidR="00795498" w:rsidRPr="009367AD" w:rsidRDefault="00795498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  <w:p w:rsidR="00795498" w:rsidRPr="009367AD" w:rsidRDefault="00795498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795498" w:rsidRPr="009367AD" w:rsidRDefault="00795498" w:rsidP="00723A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5.</w:t>
            </w:r>
            <w:r w:rsidR="00FF2763"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Эпидемиология в практике общественного здравоохранения. Эпидемиологический надзор и его основы.</w:t>
            </w:r>
          </w:p>
        </w:tc>
        <w:tc>
          <w:tcPr>
            <w:tcW w:w="993" w:type="dxa"/>
            <w:gridSpan w:val="2"/>
          </w:tcPr>
          <w:p w:rsidR="00795498" w:rsidRPr="009367AD" w:rsidRDefault="00795498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795498" w:rsidRPr="009367AD" w:rsidRDefault="00795498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5498" w:rsidRPr="009367AD" w:rsidTr="006A7568">
        <w:tc>
          <w:tcPr>
            <w:tcW w:w="1101" w:type="dxa"/>
            <w:vMerge/>
          </w:tcPr>
          <w:p w:rsidR="00795498" w:rsidRPr="009367AD" w:rsidRDefault="0079549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795498" w:rsidRPr="009367AD" w:rsidRDefault="0050191B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="00795498" w:rsidRPr="009367AD">
              <w:rPr>
                <w:rFonts w:ascii="Times New Roman" w:hAnsi="Times New Roman" w:cs="Times New Roman"/>
                <w:b/>
              </w:rPr>
              <w:t xml:space="preserve"> 5. </w:t>
            </w:r>
            <w:r w:rsidR="00FF2763"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Эпидемиологический надзор за инфекционными болезнями</w:t>
            </w:r>
          </w:p>
        </w:tc>
        <w:tc>
          <w:tcPr>
            <w:tcW w:w="993" w:type="dxa"/>
            <w:gridSpan w:val="2"/>
          </w:tcPr>
          <w:p w:rsidR="00795498" w:rsidRPr="009367AD" w:rsidRDefault="00795498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795498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FF2763" w:rsidRPr="009367AD" w:rsidTr="006A7568">
        <w:tc>
          <w:tcPr>
            <w:tcW w:w="1101" w:type="dxa"/>
            <w:vMerge w:val="restart"/>
          </w:tcPr>
          <w:p w:rsidR="00FF2763" w:rsidRPr="009367AD" w:rsidRDefault="00FF276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  <w:p w:rsidR="00FF2763" w:rsidRPr="009367AD" w:rsidRDefault="00FF276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FF2763" w:rsidRPr="009367AD" w:rsidRDefault="00FF276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6.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Цель, задачи, виды, основные направления организации профилактики инфекционных и неинфекционных заболеваний.</w:t>
            </w: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 Принципы профилактических и противоэпидемических мероприятий.</w:t>
            </w:r>
          </w:p>
        </w:tc>
        <w:tc>
          <w:tcPr>
            <w:tcW w:w="993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2763" w:rsidRPr="009367AD" w:rsidTr="006A7568">
        <w:tc>
          <w:tcPr>
            <w:tcW w:w="1101" w:type="dxa"/>
            <w:vMerge/>
          </w:tcPr>
          <w:p w:rsidR="00FF2763" w:rsidRPr="009367AD" w:rsidRDefault="00FF276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FF2763" w:rsidRPr="009367AD" w:rsidRDefault="00FF276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6. 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Эпидемиологический надзор за неинфекционными болезнями</w:t>
            </w:r>
          </w:p>
        </w:tc>
        <w:tc>
          <w:tcPr>
            <w:tcW w:w="993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625FE" w:rsidRPr="009367AD" w:rsidTr="006A7568">
        <w:tc>
          <w:tcPr>
            <w:tcW w:w="1101" w:type="dxa"/>
            <w:vMerge w:val="restart"/>
          </w:tcPr>
          <w:p w:rsidR="005625FE" w:rsidRPr="009367AD" w:rsidRDefault="005625F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  <w:p w:rsidR="005625FE" w:rsidRPr="009367AD" w:rsidRDefault="005625F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5625FE" w:rsidRPr="009367AD" w:rsidRDefault="005625FE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7.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Мероприятия, направленные на пути передачи инфекции. Дезинфекция и стерилизация. Виды и методы.  </w:t>
            </w:r>
          </w:p>
        </w:tc>
        <w:tc>
          <w:tcPr>
            <w:tcW w:w="993" w:type="dxa"/>
            <w:gridSpan w:val="2"/>
          </w:tcPr>
          <w:p w:rsidR="005625FE" w:rsidRPr="009367AD" w:rsidRDefault="005625F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5625FE" w:rsidRPr="009367AD" w:rsidRDefault="005625F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5625FE" w:rsidRPr="009367AD" w:rsidTr="006A7568">
        <w:tc>
          <w:tcPr>
            <w:tcW w:w="1101" w:type="dxa"/>
            <w:vMerge/>
          </w:tcPr>
          <w:p w:rsidR="005625FE" w:rsidRPr="009367AD" w:rsidRDefault="005625F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5625FE" w:rsidRPr="009367AD" w:rsidRDefault="00962FE8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="005625FE" w:rsidRPr="009367AD">
              <w:rPr>
                <w:rFonts w:ascii="Times New Roman" w:hAnsi="Times New Roman" w:cs="Times New Roman"/>
                <w:b/>
              </w:rPr>
              <w:t xml:space="preserve">7.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медперсоналом ЛПУ при возникновении инфекционных заболеваний (дезинфекция, стерилизация)</w:t>
            </w:r>
          </w:p>
        </w:tc>
        <w:tc>
          <w:tcPr>
            <w:tcW w:w="993" w:type="dxa"/>
            <w:gridSpan w:val="2"/>
          </w:tcPr>
          <w:p w:rsidR="005625FE" w:rsidRPr="009367AD" w:rsidRDefault="005625F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625FE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CE1000" w:rsidRPr="009367AD" w:rsidTr="006A7568">
        <w:tc>
          <w:tcPr>
            <w:tcW w:w="1101" w:type="dxa"/>
          </w:tcPr>
          <w:p w:rsidR="00CE1000" w:rsidRPr="009367AD" w:rsidRDefault="00CE100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bCs/>
                <w:lang w:val="kk-KZ"/>
              </w:rPr>
              <w:t>1 Рубежный контроль</w:t>
            </w:r>
          </w:p>
        </w:tc>
        <w:tc>
          <w:tcPr>
            <w:tcW w:w="993" w:type="dxa"/>
            <w:gridSpan w:val="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CE1000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</w:t>
            </w:r>
            <w:r w:rsidR="00FF2763">
              <w:rPr>
                <w:rFonts w:ascii="Times New Roman" w:hAnsi="Times New Roman" w:cs="Times New Roman"/>
                <w:caps/>
              </w:rPr>
              <w:t>0</w:t>
            </w:r>
          </w:p>
        </w:tc>
      </w:tr>
      <w:tr w:rsidR="00CE1000" w:rsidRPr="009367AD" w:rsidTr="006A7568">
        <w:tc>
          <w:tcPr>
            <w:tcW w:w="1101" w:type="dxa"/>
          </w:tcPr>
          <w:p w:rsidR="00CE1000" w:rsidRPr="009367AD" w:rsidRDefault="00CE100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Midterm Exam</w:t>
            </w:r>
          </w:p>
        </w:tc>
        <w:tc>
          <w:tcPr>
            <w:tcW w:w="993" w:type="dxa"/>
            <w:gridSpan w:val="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aps/>
                <w:lang w:val="kk-KZ"/>
              </w:rPr>
            </w:pPr>
            <w:r w:rsidRPr="009367AD">
              <w:rPr>
                <w:rFonts w:ascii="Times New Roman" w:hAnsi="Times New Roman" w:cs="Times New Roman"/>
                <w:bCs/>
                <w:caps/>
                <w:lang w:val="kk-KZ"/>
              </w:rPr>
              <w:t>100</w:t>
            </w:r>
          </w:p>
        </w:tc>
      </w:tr>
      <w:tr w:rsidR="00E42673" w:rsidRPr="009367AD" w:rsidTr="00855C3B">
        <w:tc>
          <w:tcPr>
            <w:tcW w:w="1101" w:type="dxa"/>
            <w:vMerge w:val="restart"/>
          </w:tcPr>
          <w:p w:rsidR="00E42673" w:rsidRPr="009367AD" w:rsidRDefault="00E4267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  <w:p w:rsidR="00E42673" w:rsidRPr="009367AD" w:rsidRDefault="00E4267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E42673" w:rsidRPr="009367AD" w:rsidRDefault="00E4267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8.</w:t>
            </w: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 Дезинсекция. Методы дезинсекции (механические, физические, химические, биологические). Дератизация.</w:t>
            </w:r>
          </w:p>
        </w:tc>
        <w:tc>
          <w:tcPr>
            <w:tcW w:w="993" w:type="dxa"/>
            <w:gridSpan w:val="2"/>
          </w:tcPr>
          <w:p w:rsidR="00E42673" w:rsidRPr="009367AD" w:rsidRDefault="00E4267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E42673" w:rsidRPr="009367AD" w:rsidRDefault="00E4267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42673" w:rsidRPr="009367AD" w:rsidTr="00855C3B">
        <w:tc>
          <w:tcPr>
            <w:tcW w:w="1101" w:type="dxa"/>
            <w:vMerge/>
          </w:tcPr>
          <w:p w:rsidR="00E42673" w:rsidRPr="009367AD" w:rsidRDefault="00E4267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E42673" w:rsidRPr="009367AD" w:rsidRDefault="00E4267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 8. </w:t>
            </w: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медперсоналом ЛПУ при возникновении инфекционных заболеваний (дезинсекция, дератизация)</w:t>
            </w:r>
          </w:p>
        </w:tc>
        <w:tc>
          <w:tcPr>
            <w:tcW w:w="993" w:type="dxa"/>
            <w:gridSpan w:val="2"/>
          </w:tcPr>
          <w:p w:rsidR="00E42673" w:rsidRPr="009367AD" w:rsidRDefault="00E4267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E42673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E42673" w:rsidRPr="009367AD" w:rsidTr="00855C3B">
        <w:tc>
          <w:tcPr>
            <w:tcW w:w="1101" w:type="dxa"/>
            <w:vMerge/>
          </w:tcPr>
          <w:p w:rsidR="00E42673" w:rsidRPr="009367AD" w:rsidRDefault="00E4267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E42673" w:rsidRPr="009367AD" w:rsidRDefault="00E4267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СРСП. </w:t>
            </w:r>
            <w:r w:rsidRPr="00E737E3">
              <w:rPr>
                <w:rFonts w:ascii="Times New Roman" w:hAnsi="Times New Roman"/>
                <w:bCs/>
                <w:sz w:val="24"/>
                <w:szCs w:val="24"/>
              </w:rPr>
              <w:t>Эпидемиологические особенности госпитальных инфекций.</w:t>
            </w:r>
          </w:p>
        </w:tc>
        <w:tc>
          <w:tcPr>
            <w:tcW w:w="993" w:type="dxa"/>
            <w:gridSpan w:val="2"/>
          </w:tcPr>
          <w:p w:rsidR="00E42673" w:rsidRPr="009367AD" w:rsidRDefault="00E4267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E42673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20</w:t>
            </w:r>
          </w:p>
        </w:tc>
      </w:tr>
      <w:tr w:rsidR="00E476C6" w:rsidRPr="009367AD" w:rsidTr="00855C3B">
        <w:tc>
          <w:tcPr>
            <w:tcW w:w="1101" w:type="dxa"/>
            <w:vMerge w:val="restart"/>
          </w:tcPr>
          <w:p w:rsidR="00E476C6" w:rsidRPr="009367AD" w:rsidRDefault="00E476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  <w:p w:rsidR="00E476C6" w:rsidRPr="009367AD" w:rsidRDefault="00E476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E476C6" w:rsidRPr="009367AD" w:rsidRDefault="00E476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 xml:space="preserve"> 9</w:t>
            </w:r>
            <w:r w:rsidR="00FF2763" w:rsidRPr="004A06BD">
              <w:rPr>
                <w:bCs/>
                <w:sz w:val="24"/>
                <w:szCs w:val="24"/>
              </w:rPr>
              <w:t xml:space="preserve"> Иммунопрофилактика инфекционных болезней. Иммунобиологические препараты. Правовые основы иммунопрофилактики.</w:t>
            </w:r>
          </w:p>
        </w:tc>
        <w:tc>
          <w:tcPr>
            <w:tcW w:w="993" w:type="dxa"/>
            <w:gridSpan w:val="2"/>
          </w:tcPr>
          <w:p w:rsidR="00E476C6" w:rsidRPr="009367AD" w:rsidRDefault="00E476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E476C6" w:rsidRPr="009367AD" w:rsidRDefault="00E476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476C6" w:rsidRPr="009367AD" w:rsidTr="00855C3B">
        <w:tc>
          <w:tcPr>
            <w:tcW w:w="1101" w:type="dxa"/>
            <w:vMerge/>
          </w:tcPr>
          <w:p w:rsidR="00E476C6" w:rsidRPr="009367AD" w:rsidRDefault="00E476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E476C6" w:rsidRPr="009367AD" w:rsidRDefault="00962FE8" w:rsidP="00723A23">
            <w:pPr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="00E476C6" w:rsidRPr="009367AD">
              <w:rPr>
                <w:rFonts w:ascii="Times New Roman" w:hAnsi="Times New Roman" w:cs="Times New Roman"/>
                <w:b/>
              </w:rPr>
              <w:t xml:space="preserve"> 9.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Прививочное дело: - общие вопросы иммунопрофилактики</w:t>
            </w:r>
          </w:p>
        </w:tc>
        <w:tc>
          <w:tcPr>
            <w:tcW w:w="993" w:type="dxa"/>
            <w:gridSpan w:val="2"/>
          </w:tcPr>
          <w:p w:rsidR="00E476C6" w:rsidRPr="009367AD" w:rsidRDefault="00E476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E476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3D02C6" w:rsidRPr="00DF26B3" w:rsidRDefault="003D02C6" w:rsidP="00F069D6">
            <w:pPr>
              <w:pStyle w:val="21"/>
              <w:ind w:right="565" w:firstLine="0"/>
              <w:jc w:val="left"/>
              <w:rPr>
                <w:b/>
                <w:bCs/>
                <w:sz w:val="24"/>
                <w:szCs w:val="24"/>
              </w:rPr>
            </w:pPr>
            <w:r w:rsidRPr="00DF26B3">
              <w:rPr>
                <w:b/>
                <w:sz w:val="24"/>
                <w:szCs w:val="24"/>
                <w:lang w:val="kk-KZ"/>
              </w:rPr>
              <w:t>Лекция</w:t>
            </w:r>
            <w:r w:rsidRPr="00DF26B3">
              <w:rPr>
                <w:b/>
                <w:sz w:val="24"/>
                <w:szCs w:val="24"/>
              </w:rPr>
              <w:t>10</w:t>
            </w:r>
            <w:r w:rsidRPr="00DF26B3">
              <w:rPr>
                <w:b/>
                <w:bCs/>
                <w:sz w:val="24"/>
                <w:szCs w:val="24"/>
              </w:rPr>
              <w:t>.</w:t>
            </w:r>
            <w:r w:rsidRPr="00DF26B3">
              <w:rPr>
                <w:bCs/>
                <w:sz w:val="24"/>
                <w:szCs w:val="24"/>
              </w:rPr>
              <w:t xml:space="preserve"> Расширенная программа иммунизации. Оценка эффективности вакцинопрофилактики.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DF26B3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4"/>
                <w:szCs w:val="24"/>
              </w:rPr>
            </w:pPr>
            <w:r w:rsidRPr="00DF26B3">
              <w:rPr>
                <w:b/>
                <w:sz w:val="24"/>
                <w:szCs w:val="24"/>
                <w:lang w:val="kk-KZ"/>
              </w:rPr>
              <w:t>Семинарское занятие</w:t>
            </w:r>
            <w:r w:rsidRPr="00DF26B3">
              <w:rPr>
                <w:b/>
                <w:sz w:val="24"/>
                <w:szCs w:val="24"/>
              </w:rPr>
              <w:t xml:space="preserve">10. </w:t>
            </w:r>
            <w:r w:rsidRPr="00DF26B3">
              <w:rPr>
                <w:bCs/>
                <w:sz w:val="24"/>
                <w:szCs w:val="24"/>
              </w:rPr>
              <w:t>Национальный прививочный календарь. Организация прививочной работы.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E67AAD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  <w:vAlign w:val="center"/>
          </w:tcPr>
          <w:p w:rsidR="003D02C6" w:rsidRPr="00DF26B3" w:rsidRDefault="003D02C6" w:rsidP="00526A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СРСП. Специфическая профилактика инфекционных болезней</w:t>
            </w:r>
          </w:p>
        </w:tc>
        <w:tc>
          <w:tcPr>
            <w:tcW w:w="993" w:type="dxa"/>
            <w:gridSpan w:val="2"/>
            <w:vAlign w:val="center"/>
          </w:tcPr>
          <w:p w:rsidR="003D02C6" w:rsidRPr="004A06BD" w:rsidRDefault="003D02C6" w:rsidP="00526A0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02C6" w:rsidRPr="003D02C6" w:rsidRDefault="003D02C6" w:rsidP="00DF26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11.</w:t>
            </w:r>
            <w:r w:rsidRPr="004A06BD">
              <w:rPr>
                <w:sz w:val="24"/>
                <w:szCs w:val="24"/>
                <w:lang w:val="kk-KZ"/>
              </w:rPr>
              <w:t xml:space="preserve"> Показатели распространенности болезней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 11.</w:t>
            </w:r>
            <w:r w:rsidRPr="004A06BD">
              <w:rPr>
                <w:sz w:val="24"/>
                <w:szCs w:val="24"/>
                <w:lang w:val="kk-KZ"/>
              </w:rPr>
              <w:t xml:space="preserve"> Расчет и интерпретация показателей заболеваемости, смертности, выживаемости.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12.</w:t>
            </w:r>
            <w:r w:rsidRPr="004A06BD">
              <w:rPr>
                <w:sz w:val="24"/>
                <w:szCs w:val="24"/>
                <w:lang w:val="kk-KZ"/>
              </w:rPr>
              <w:t xml:space="preserve"> Наглядное представление эпидемиологических данных. Средние величины и показатели разнообразия.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rPr>
                <w:rFonts w:ascii="Times New Roman" w:hAnsi="Times New Roman" w:cs="Times New Roman"/>
                <w:b/>
                <w:bCs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>12.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Расчет показателей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3226B6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  <w:vAlign w:val="center"/>
          </w:tcPr>
          <w:p w:rsidR="003D02C6" w:rsidRPr="004A06BD" w:rsidRDefault="003D02C6" w:rsidP="00526A0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СРСП. </w:t>
            </w:r>
            <w:r w:rsidRPr="00A04A7F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Эпидемиология и профилактика при антропонозах, зоонозах, сопронозах</w:t>
            </w:r>
          </w:p>
        </w:tc>
        <w:tc>
          <w:tcPr>
            <w:tcW w:w="993" w:type="dxa"/>
            <w:gridSpan w:val="2"/>
            <w:vAlign w:val="center"/>
          </w:tcPr>
          <w:p w:rsidR="003D02C6" w:rsidRPr="004A06BD" w:rsidRDefault="003D02C6" w:rsidP="00526A0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02C6" w:rsidRPr="003D02C6" w:rsidRDefault="003D02C6" w:rsidP="00DF26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13.</w:t>
            </w:r>
            <w:r w:rsidRPr="004A06BD">
              <w:rPr>
                <w:sz w:val="24"/>
                <w:szCs w:val="24"/>
                <w:lang w:val="kk-KZ"/>
              </w:rPr>
              <w:t xml:space="preserve"> Эпидемиологические методы. Описательные и аналитические эпидемиологические методы исследования, их предназначение в оценке состояния здоровья населения.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13. </w:t>
            </w:r>
            <w:r w:rsidRPr="004A06BD">
              <w:rPr>
                <w:sz w:val="24"/>
                <w:szCs w:val="24"/>
                <w:lang w:val="kk-KZ"/>
              </w:rPr>
              <w:t>Разбор эпидемиологических методов.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3D02C6" w:rsidRPr="009367AD" w:rsidRDefault="003D02C6" w:rsidP="00723A23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 xml:space="preserve"> 14</w:t>
            </w:r>
            <w:r w:rsidRPr="004A06BD">
              <w:rPr>
                <w:sz w:val="24"/>
                <w:szCs w:val="24"/>
                <w:lang w:val="kk-KZ"/>
              </w:rPr>
              <w:t xml:space="preserve"> Дизайн и организация эпидемиологических исследований. Характеристика терминов, определяющих дизайн эпидемиологических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 14. </w:t>
            </w:r>
            <w:r w:rsidRPr="004A06BD">
              <w:rPr>
                <w:sz w:val="24"/>
                <w:szCs w:val="24"/>
                <w:lang w:val="kk-KZ"/>
              </w:rPr>
              <w:t>Разбор дизайнов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3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3D02C6" w:rsidRPr="009367AD" w:rsidRDefault="003D02C6" w:rsidP="00E42673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15.</w:t>
            </w:r>
            <w:r w:rsidRPr="004A06BD">
              <w:rPr>
                <w:sz w:val="24"/>
                <w:szCs w:val="24"/>
                <w:lang w:val="kk-KZ"/>
              </w:rPr>
              <w:t xml:space="preserve"> Организация и этапы эпидемиологических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15. </w:t>
            </w:r>
            <w:r w:rsidRPr="004A06BD">
              <w:rPr>
                <w:sz w:val="24"/>
                <w:szCs w:val="24"/>
                <w:lang w:val="kk-KZ"/>
              </w:rPr>
              <w:t>Разбор эпидемиологических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3</w:t>
            </w:r>
          </w:p>
        </w:tc>
      </w:tr>
      <w:tr w:rsidR="003D02C6" w:rsidRPr="009367AD" w:rsidTr="00855C3B">
        <w:tc>
          <w:tcPr>
            <w:tcW w:w="1101" w:type="dxa"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lang w:val="kk-KZ"/>
              </w:rPr>
              <w:t>2 Рубежный контроль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3D02C6" w:rsidRPr="009367AD" w:rsidRDefault="00DF26B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1</w:t>
            </w:r>
            <w:r w:rsidR="003D02C6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0</w:t>
            </w:r>
          </w:p>
        </w:tc>
      </w:tr>
      <w:tr w:rsidR="003D02C6" w:rsidRPr="009367AD" w:rsidTr="00855C3B">
        <w:tc>
          <w:tcPr>
            <w:tcW w:w="1101" w:type="dxa"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lang w:val="kk-KZ"/>
              </w:rPr>
              <w:t>Экзамен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ap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100</w:t>
            </w:r>
          </w:p>
        </w:tc>
      </w:tr>
      <w:tr w:rsidR="003D02C6" w:rsidRPr="009367AD" w:rsidTr="00971246">
        <w:tc>
          <w:tcPr>
            <w:tcW w:w="1101" w:type="dxa"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lang w:val="kk-KZ"/>
              </w:rPr>
              <w:t>ВСЕГО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ap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100</w:t>
            </w:r>
          </w:p>
        </w:tc>
      </w:tr>
    </w:tbl>
    <w:p w:rsidR="00AE2B3D" w:rsidRPr="009367AD" w:rsidRDefault="00AE2B3D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Декан факультета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ED30EC" w:rsidRPr="009367AD">
        <w:rPr>
          <w:rFonts w:ascii="Times New Roman" w:hAnsi="Times New Roman" w:cs="Times New Roman"/>
          <w:lang w:val="kk-KZ"/>
        </w:rPr>
        <w:t>Калматаева Ж.А.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Председатель методбюро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ED30EC" w:rsidRPr="009367AD">
        <w:rPr>
          <w:rFonts w:ascii="Times New Roman" w:hAnsi="Times New Roman" w:cs="Times New Roman"/>
          <w:lang w:val="kk-KZ"/>
        </w:rPr>
        <w:t>Мамырбекова С.А.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Заведующий кафедрой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723A23">
        <w:rPr>
          <w:rFonts w:ascii="Times New Roman" w:hAnsi="Times New Roman" w:cs="Times New Roman"/>
        </w:rPr>
        <w:t>Табаева А.А.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Лектор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646606">
        <w:rPr>
          <w:rFonts w:ascii="Times New Roman" w:hAnsi="Times New Roman" w:cs="Times New Roman"/>
        </w:rPr>
        <w:t xml:space="preserve">             </w:t>
      </w:r>
      <w:r w:rsidR="00E42673">
        <w:rPr>
          <w:rFonts w:ascii="Times New Roman" w:hAnsi="Times New Roman" w:cs="Times New Roman"/>
          <w:lang w:val="kk-KZ"/>
        </w:rPr>
        <w:t>Беисбекова А.К.</w:t>
      </w:r>
    </w:p>
    <w:sectPr w:rsidR="00AE2B3D" w:rsidRPr="009367A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5692F"/>
    <w:multiLevelType w:val="hybridMultilevel"/>
    <w:tmpl w:val="59D6BA7C"/>
    <w:lvl w:ilvl="0" w:tplc="CE923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9017237"/>
    <w:multiLevelType w:val="multilevel"/>
    <w:tmpl w:val="BDFA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20"/>
        </w:tabs>
        <w:ind w:left="2220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740"/>
        </w:tabs>
        <w:ind w:left="7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620"/>
        </w:tabs>
        <w:ind w:left="10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cs="Times New Roman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76B03"/>
    <w:multiLevelType w:val="hybridMultilevel"/>
    <w:tmpl w:val="59D6BA7C"/>
    <w:lvl w:ilvl="0" w:tplc="CE923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C1551"/>
    <w:multiLevelType w:val="hybridMultilevel"/>
    <w:tmpl w:val="E79E1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D544C"/>
    <w:multiLevelType w:val="hybridMultilevel"/>
    <w:tmpl w:val="8B78F3DA"/>
    <w:lvl w:ilvl="0" w:tplc="55287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1A3EEE">
      <w:start w:val="6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38A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950"/>
    <w:rsid w:val="00010C01"/>
    <w:rsid w:val="00010C9C"/>
    <w:rsid w:val="000115BA"/>
    <w:rsid w:val="00011EBF"/>
    <w:rsid w:val="00012958"/>
    <w:rsid w:val="000149D5"/>
    <w:rsid w:val="00014D18"/>
    <w:rsid w:val="000167EC"/>
    <w:rsid w:val="000168E8"/>
    <w:rsid w:val="00017453"/>
    <w:rsid w:val="0001758E"/>
    <w:rsid w:val="00022E20"/>
    <w:rsid w:val="000233B3"/>
    <w:rsid w:val="000235CB"/>
    <w:rsid w:val="0002412B"/>
    <w:rsid w:val="0002567F"/>
    <w:rsid w:val="00026568"/>
    <w:rsid w:val="00026892"/>
    <w:rsid w:val="00026F9D"/>
    <w:rsid w:val="00034AC1"/>
    <w:rsid w:val="000357AC"/>
    <w:rsid w:val="000364C0"/>
    <w:rsid w:val="000368B3"/>
    <w:rsid w:val="00036A96"/>
    <w:rsid w:val="0004238E"/>
    <w:rsid w:val="0004771F"/>
    <w:rsid w:val="00051245"/>
    <w:rsid w:val="0005204D"/>
    <w:rsid w:val="000520EA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5DF3"/>
    <w:rsid w:val="00087111"/>
    <w:rsid w:val="0009075D"/>
    <w:rsid w:val="00092538"/>
    <w:rsid w:val="00092C10"/>
    <w:rsid w:val="00092D9B"/>
    <w:rsid w:val="0009727D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B6E32"/>
    <w:rsid w:val="000C01E2"/>
    <w:rsid w:val="000C16C0"/>
    <w:rsid w:val="000C1EA8"/>
    <w:rsid w:val="000C2960"/>
    <w:rsid w:val="000C3B19"/>
    <w:rsid w:val="000C3E0E"/>
    <w:rsid w:val="000C404E"/>
    <w:rsid w:val="000C456D"/>
    <w:rsid w:val="000C4FEB"/>
    <w:rsid w:val="000C5C06"/>
    <w:rsid w:val="000D0B1A"/>
    <w:rsid w:val="000D2A65"/>
    <w:rsid w:val="000D2FA9"/>
    <w:rsid w:val="000D362E"/>
    <w:rsid w:val="000D3A59"/>
    <w:rsid w:val="000D6645"/>
    <w:rsid w:val="000D6F71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1172"/>
    <w:rsid w:val="000F3B15"/>
    <w:rsid w:val="000F42BE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08F6"/>
    <w:rsid w:val="00131077"/>
    <w:rsid w:val="00131390"/>
    <w:rsid w:val="00132EC0"/>
    <w:rsid w:val="001334A1"/>
    <w:rsid w:val="0013477B"/>
    <w:rsid w:val="001351A5"/>
    <w:rsid w:val="0013782D"/>
    <w:rsid w:val="001410CE"/>
    <w:rsid w:val="00142150"/>
    <w:rsid w:val="00142210"/>
    <w:rsid w:val="00142520"/>
    <w:rsid w:val="00143191"/>
    <w:rsid w:val="00145B1F"/>
    <w:rsid w:val="00147081"/>
    <w:rsid w:val="00147AAA"/>
    <w:rsid w:val="00147BD3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36C9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182C"/>
    <w:rsid w:val="001B68B8"/>
    <w:rsid w:val="001B6D68"/>
    <w:rsid w:val="001C066D"/>
    <w:rsid w:val="001C0C8B"/>
    <w:rsid w:val="001C0D7C"/>
    <w:rsid w:val="001C1C6C"/>
    <w:rsid w:val="001C294D"/>
    <w:rsid w:val="001C29D2"/>
    <w:rsid w:val="001C5209"/>
    <w:rsid w:val="001C64BA"/>
    <w:rsid w:val="001C6FE1"/>
    <w:rsid w:val="001C7B40"/>
    <w:rsid w:val="001D24AB"/>
    <w:rsid w:val="001D3766"/>
    <w:rsid w:val="001D6AB5"/>
    <w:rsid w:val="001D6E83"/>
    <w:rsid w:val="001E5AF4"/>
    <w:rsid w:val="001F4574"/>
    <w:rsid w:val="001F6E73"/>
    <w:rsid w:val="001F6E96"/>
    <w:rsid w:val="001F799C"/>
    <w:rsid w:val="001F7AFA"/>
    <w:rsid w:val="001F7CD4"/>
    <w:rsid w:val="002012CD"/>
    <w:rsid w:val="002027CF"/>
    <w:rsid w:val="00202C67"/>
    <w:rsid w:val="00204908"/>
    <w:rsid w:val="00204FBF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150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2F26"/>
    <w:rsid w:val="00255C99"/>
    <w:rsid w:val="00255CAA"/>
    <w:rsid w:val="00255E6C"/>
    <w:rsid w:val="0025732E"/>
    <w:rsid w:val="0025771C"/>
    <w:rsid w:val="00257C92"/>
    <w:rsid w:val="0026018F"/>
    <w:rsid w:val="00260501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87F65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BA4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6FE4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5E1"/>
    <w:rsid w:val="002D6642"/>
    <w:rsid w:val="002D68BD"/>
    <w:rsid w:val="002D74B0"/>
    <w:rsid w:val="002E0884"/>
    <w:rsid w:val="002E1CF1"/>
    <w:rsid w:val="002E34DF"/>
    <w:rsid w:val="002E5203"/>
    <w:rsid w:val="002F3213"/>
    <w:rsid w:val="002F3B94"/>
    <w:rsid w:val="002F5FE8"/>
    <w:rsid w:val="003007C3"/>
    <w:rsid w:val="0030099E"/>
    <w:rsid w:val="00304AAC"/>
    <w:rsid w:val="0030576E"/>
    <w:rsid w:val="003058A1"/>
    <w:rsid w:val="0030696E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BC1"/>
    <w:rsid w:val="003225A4"/>
    <w:rsid w:val="0032330D"/>
    <w:rsid w:val="00323D2B"/>
    <w:rsid w:val="0032436B"/>
    <w:rsid w:val="00324BEA"/>
    <w:rsid w:val="00325F5D"/>
    <w:rsid w:val="003309BB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47AE5"/>
    <w:rsid w:val="0035281E"/>
    <w:rsid w:val="00353A6E"/>
    <w:rsid w:val="003553AB"/>
    <w:rsid w:val="003555E9"/>
    <w:rsid w:val="00355CFB"/>
    <w:rsid w:val="003607E1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99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35A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C6CBC"/>
    <w:rsid w:val="003D02C6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5D9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3600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FDD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4AA7"/>
    <w:rsid w:val="004C5BF5"/>
    <w:rsid w:val="004C6451"/>
    <w:rsid w:val="004C72C5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3D23"/>
    <w:rsid w:val="004F4C50"/>
    <w:rsid w:val="004F6626"/>
    <w:rsid w:val="004F6DCA"/>
    <w:rsid w:val="0050053C"/>
    <w:rsid w:val="005011B3"/>
    <w:rsid w:val="0050191B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693"/>
    <w:rsid w:val="00516AE5"/>
    <w:rsid w:val="00516B21"/>
    <w:rsid w:val="00517892"/>
    <w:rsid w:val="005202A1"/>
    <w:rsid w:val="005211B8"/>
    <w:rsid w:val="00521CDD"/>
    <w:rsid w:val="005230B7"/>
    <w:rsid w:val="005232F5"/>
    <w:rsid w:val="00524423"/>
    <w:rsid w:val="00526C08"/>
    <w:rsid w:val="005305A3"/>
    <w:rsid w:val="00530C71"/>
    <w:rsid w:val="005319D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46F1"/>
    <w:rsid w:val="0054516F"/>
    <w:rsid w:val="00546341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5FE"/>
    <w:rsid w:val="00562A75"/>
    <w:rsid w:val="0056344E"/>
    <w:rsid w:val="0056351E"/>
    <w:rsid w:val="00563C48"/>
    <w:rsid w:val="00565A2C"/>
    <w:rsid w:val="00566E98"/>
    <w:rsid w:val="00567F5E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0C6"/>
    <w:rsid w:val="00596FD8"/>
    <w:rsid w:val="005972D8"/>
    <w:rsid w:val="005A027B"/>
    <w:rsid w:val="005A0F4E"/>
    <w:rsid w:val="005A49DC"/>
    <w:rsid w:val="005A6339"/>
    <w:rsid w:val="005A63AA"/>
    <w:rsid w:val="005A7D50"/>
    <w:rsid w:val="005B2456"/>
    <w:rsid w:val="005B30C5"/>
    <w:rsid w:val="005B3390"/>
    <w:rsid w:val="005B3E21"/>
    <w:rsid w:val="005B5393"/>
    <w:rsid w:val="005B5AF5"/>
    <w:rsid w:val="005B7E75"/>
    <w:rsid w:val="005C1627"/>
    <w:rsid w:val="005C19D4"/>
    <w:rsid w:val="005C21B7"/>
    <w:rsid w:val="005C5BCB"/>
    <w:rsid w:val="005D0886"/>
    <w:rsid w:val="005D1A81"/>
    <w:rsid w:val="005D209C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E8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606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678C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4E3D"/>
    <w:rsid w:val="00695446"/>
    <w:rsid w:val="006A0EEA"/>
    <w:rsid w:val="006A3E63"/>
    <w:rsid w:val="006A4293"/>
    <w:rsid w:val="006A7568"/>
    <w:rsid w:val="006B2101"/>
    <w:rsid w:val="006B2206"/>
    <w:rsid w:val="006B23E7"/>
    <w:rsid w:val="006B2782"/>
    <w:rsid w:val="006B3556"/>
    <w:rsid w:val="006B59BF"/>
    <w:rsid w:val="006C01C7"/>
    <w:rsid w:val="006C1350"/>
    <w:rsid w:val="006C1707"/>
    <w:rsid w:val="006C1BD5"/>
    <w:rsid w:val="006C7995"/>
    <w:rsid w:val="006D094F"/>
    <w:rsid w:val="006D0B73"/>
    <w:rsid w:val="006D2080"/>
    <w:rsid w:val="006D3361"/>
    <w:rsid w:val="006D3C08"/>
    <w:rsid w:val="006D64B4"/>
    <w:rsid w:val="006D666E"/>
    <w:rsid w:val="006D6D21"/>
    <w:rsid w:val="006D6D76"/>
    <w:rsid w:val="006E0844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3A23"/>
    <w:rsid w:val="007250D5"/>
    <w:rsid w:val="00725F86"/>
    <w:rsid w:val="007261B1"/>
    <w:rsid w:val="00726225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E1C"/>
    <w:rsid w:val="00772077"/>
    <w:rsid w:val="007745EC"/>
    <w:rsid w:val="00775855"/>
    <w:rsid w:val="007774B5"/>
    <w:rsid w:val="0078093D"/>
    <w:rsid w:val="00784F21"/>
    <w:rsid w:val="00786D09"/>
    <w:rsid w:val="007877CC"/>
    <w:rsid w:val="00787C8C"/>
    <w:rsid w:val="00790849"/>
    <w:rsid w:val="00791426"/>
    <w:rsid w:val="00793BB4"/>
    <w:rsid w:val="0079418B"/>
    <w:rsid w:val="00794C14"/>
    <w:rsid w:val="00795498"/>
    <w:rsid w:val="00796912"/>
    <w:rsid w:val="007A1B1A"/>
    <w:rsid w:val="007A29E2"/>
    <w:rsid w:val="007A3DBB"/>
    <w:rsid w:val="007A4991"/>
    <w:rsid w:val="007A61BC"/>
    <w:rsid w:val="007A658B"/>
    <w:rsid w:val="007A71F2"/>
    <w:rsid w:val="007A7274"/>
    <w:rsid w:val="007A7922"/>
    <w:rsid w:val="007B00BF"/>
    <w:rsid w:val="007B33C7"/>
    <w:rsid w:val="007B35F2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6B7"/>
    <w:rsid w:val="0082279C"/>
    <w:rsid w:val="00826677"/>
    <w:rsid w:val="00826E1F"/>
    <w:rsid w:val="00827F4E"/>
    <w:rsid w:val="00830104"/>
    <w:rsid w:val="008308F6"/>
    <w:rsid w:val="008311F0"/>
    <w:rsid w:val="00831780"/>
    <w:rsid w:val="00832D46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9D3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48FE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738"/>
    <w:rsid w:val="008F0B83"/>
    <w:rsid w:val="008F1620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2877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67AD"/>
    <w:rsid w:val="00937985"/>
    <w:rsid w:val="009413EC"/>
    <w:rsid w:val="00941BAC"/>
    <w:rsid w:val="00945C59"/>
    <w:rsid w:val="00946193"/>
    <w:rsid w:val="009465F2"/>
    <w:rsid w:val="009469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FE8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3D9"/>
    <w:rsid w:val="00992C45"/>
    <w:rsid w:val="00993CFF"/>
    <w:rsid w:val="009941D0"/>
    <w:rsid w:val="00994365"/>
    <w:rsid w:val="00995C76"/>
    <w:rsid w:val="00996459"/>
    <w:rsid w:val="009971E8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64D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0BB"/>
    <w:rsid w:val="009D3CE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5B14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4642"/>
    <w:rsid w:val="00A25726"/>
    <w:rsid w:val="00A2613A"/>
    <w:rsid w:val="00A27279"/>
    <w:rsid w:val="00A3109B"/>
    <w:rsid w:val="00A33B14"/>
    <w:rsid w:val="00A350BA"/>
    <w:rsid w:val="00A36EAE"/>
    <w:rsid w:val="00A4001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19AC"/>
    <w:rsid w:val="00A52053"/>
    <w:rsid w:val="00A53BD9"/>
    <w:rsid w:val="00A54F70"/>
    <w:rsid w:val="00A56D58"/>
    <w:rsid w:val="00A604AE"/>
    <w:rsid w:val="00A60C3D"/>
    <w:rsid w:val="00A61744"/>
    <w:rsid w:val="00A63BF0"/>
    <w:rsid w:val="00A63F1F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189"/>
    <w:rsid w:val="00A918F4"/>
    <w:rsid w:val="00A93BCF"/>
    <w:rsid w:val="00A946D4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1CDE"/>
    <w:rsid w:val="00B0480B"/>
    <w:rsid w:val="00B04E8A"/>
    <w:rsid w:val="00B05131"/>
    <w:rsid w:val="00B05B8F"/>
    <w:rsid w:val="00B061CF"/>
    <w:rsid w:val="00B0638E"/>
    <w:rsid w:val="00B112FB"/>
    <w:rsid w:val="00B125E6"/>
    <w:rsid w:val="00B13441"/>
    <w:rsid w:val="00B1371D"/>
    <w:rsid w:val="00B16D28"/>
    <w:rsid w:val="00B1735C"/>
    <w:rsid w:val="00B17622"/>
    <w:rsid w:val="00B17918"/>
    <w:rsid w:val="00B208A9"/>
    <w:rsid w:val="00B20C8B"/>
    <w:rsid w:val="00B22246"/>
    <w:rsid w:val="00B23786"/>
    <w:rsid w:val="00B2466F"/>
    <w:rsid w:val="00B24AB5"/>
    <w:rsid w:val="00B24C5A"/>
    <w:rsid w:val="00B25D01"/>
    <w:rsid w:val="00B2669B"/>
    <w:rsid w:val="00B312C1"/>
    <w:rsid w:val="00B31C31"/>
    <w:rsid w:val="00B340E5"/>
    <w:rsid w:val="00B34C66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74F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7A4"/>
    <w:rsid w:val="00B919BD"/>
    <w:rsid w:val="00B9243B"/>
    <w:rsid w:val="00B93443"/>
    <w:rsid w:val="00B93639"/>
    <w:rsid w:val="00B94CE3"/>
    <w:rsid w:val="00B9560A"/>
    <w:rsid w:val="00B958E4"/>
    <w:rsid w:val="00B976B8"/>
    <w:rsid w:val="00B9794C"/>
    <w:rsid w:val="00BA0DF0"/>
    <w:rsid w:val="00BA16F7"/>
    <w:rsid w:val="00BA3833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028F"/>
    <w:rsid w:val="00C016F3"/>
    <w:rsid w:val="00C02079"/>
    <w:rsid w:val="00C02C5E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4E27"/>
    <w:rsid w:val="00C25226"/>
    <w:rsid w:val="00C2656D"/>
    <w:rsid w:val="00C27EC4"/>
    <w:rsid w:val="00C32745"/>
    <w:rsid w:val="00C34D04"/>
    <w:rsid w:val="00C3550F"/>
    <w:rsid w:val="00C36DAF"/>
    <w:rsid w:val="00C40431"/>
    <w:rsid w:val="00C4059A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1855"/>
    <w:rsid w:val="00CB2D1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1000"/>
    <w:rsid w:val="00CE2308"/>
    <w:rsid w:val="00CE2546"/>
    <w:rsid w:val="00CE5450"/>
    <w:rsid w:val="00CF0FFD"/>
    <w:rsid w:val="00CF21A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520A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9D7"/>
    <w:rsid w:val="00D34E01"/>
    <w:rsid w:val="00D375C3"/>
    <w:rsid w:val="00D416BE"/>
    <w:rsid w:val="00D435ED"/>
    <w:rsid w:val="00D4670E"/>
    <w:rsid w:val="00D46B13"/>
    <w:rsid w:val="00D50DE7"/>
    <w:rsid w:val="00D52CBD"/>
    <w:rsid w:val="00D536D8"/>
    <w:rsid w:val="00D54F2E"/>
    <w:rsid w:val="00D5590C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117"/>
    <w:rsid w:val="00D843AA"/>
    <w:rsid w:val="00D85E80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6F82"/>
    <w:rsid w:val="00DE7313"/>
    <w:rsid w:val="00DF0888"/>
    <w:rsid w:val="00DF0DB7"/>
    <w:rsid w:val="00DF0E83"/>
    <w:rsid w:val="00DF1CB0"/>
    <w:rsid w:val="00DF1D30"/>
    <w:rsid w:val="00DF26B3"/>
    <w:rsid w:val="00DF2733"/>
    <w:rsid w:val="00DF5940"/>
    <w:rsid w:val="00DF6410"/>
    <w:rsid w:val="00DF67CC"/>
    <w:rsid w:val="00DF67ED"/>
    <w:rsid w:val="00DF6CF1"/>
    <w:rsid w:val="00DF6DCE"/>
    <w:rsid w:val="00DF729D"/>
    <w:rsid w:val="00E006C7"/>
    <w:rsid w:val="00E00B55"/>
    <w:rsid w:val="00E02CBE"/>
    <w:rsid w:val="00E0332F"/>
    <w:rsid w:val="00E04429"/>
    <w:rsid w:val="00E0625C"/>
    <w:rsid w:val="00E07A39"/>
    <w:rsid w:val="00E13323"/>
    <w:rsid w:val="00E16571"/>
    <w:rsid w:val="00E212C0"/>
    <w:rsid w:val="00E21790"/>
    <w:rsid w:val="00E22B5C"/>
    <w:rsid w:val="00E2721E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2673"/>
    <w:rsid w:val="00E43690"/>
    <w:rsid w:val="00E456E4"/>
    <w:rsid w:val="00E45971"/>
    <w:rsid w:val="00E46220"/>
    <w:rsid w:val="00E46316"/>
    <w:rsid w:val="00E47426"/>
    <w:rsid w:val="00E476C6"/>
    <w:rsid w:val="00E50278"/>
    <w:rsid w:val="00E5148A"/>
    <w:rsid w:val="00E515C1"/>
    <w:rsid w:val="00E52797"/>
    <w:rsid w:val="00E533F1"/>
    <w:rsid w:val="00E53DCC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A3C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24E"/>
    <w:rsid w:val="00E92CC0"/>
    <w:rsid w:val="00E94496"/>
    <w:rsid w:val="00E95BFB"/>
    <w:rsid w:val="00E9690B"/>
    <w:rsid w:val="00E96E57"/>
    <w:rsid w:val="00E97AEA"/>
    <w:rsid w:val="00EA05B6"/>
    <w:rsid w:val="00EA0922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211F"/>
    <w:rsid w:val="00EC32BD"/>
    <w:rsid w:val="00EC4087"/>
    <w:rsid w:val="00EC4094"/>
    <w:rsid w:val="00EC4539"/>
    <w:rsid w:val="00EC74BB"/>
    <w:rsid w:val="00ED1818"/>
    <w:rsid w:val="00ED20A0"/>
    <w:rsid w:val="00ED30EC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D6"/>
    <w:rsid w:val="00F077EF"/>
    <w:rsid w:val="00F112A6"/>
    <w:rsid w:val="00F1193D"/>
    <w:rsid w:val="00F12A24"/>
    <w:rsid w:val="00F12DD3"/>
    <w:rsid w:val="00F135A8"/>
    <w:rsid w:val="00F14C4E"/>
    <w:rsid w:val="00F15670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78C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6A2"/>
    <w:rsid w:val="00F63AC3"/>
    <w:rsid w:val="00F64CF1"/>
    <w:rsid w:val="00F66333"/>
    <w:rsid w:val="00F672A4"/>
    <w:rsid w:val="00F6740A"/>
    <w:rsid w:val="00F67DBB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5B13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16B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763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CEDAF-0ABC-4298-B7FA-D8432697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link w:val="a8"/>
    <w:uiPriority w:val="1"/>
    <w:qFormat/>
    <w:rsid w:val="0001095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rsid w:val="00B958E4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D8111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81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5E77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5E7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C4A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4AA7"/>
  </w:style>
  <w:style w:type="character" w:customStyle="1" w:styleId="s1">
    <w:name w:val="s1"/>
    <w:rsid w:val="0051469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5C21B7"/>
    <w:pPr>
      <w:widowControl w:val="0"/>
      <w:spacing w:after="0" w:line="240" w:lineRule="auto"/>
    </w:pPr>
    <w:rPr>
      <w:lang w:val="en-US"/>
    </w:rPr>
  </w:style>
  <w:style w:type="paragraph" w:styleId="21">
    <w:name w:val="Body Text Indent 2"/>
    <w:basedOn w:val="a"/>
    <w:link w:val="22"/>
    <w:uiPriority w:val="99"/>
    <w:rsid w:val="00DE6F8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E6F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link w:val="af"/>
    <w:qFormat/>
    <w:rsid w:val="00F672A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af">
    <w:name w:val="Название Знак"/>
    <w:basedOn w:val="a0"/>
    <w:link w:val="ae"/>
    <w:rsid w:val="00F672A4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99"/>
    <w:rsid w:val="00C34D04"/>
    <w:rPr>
      <w:rFonts w:ascii="Calibri" w:eastAsia="Calibri" w:hAnsi="Calibri" w:cs="Times New Roman"/>
    </w:rPr>
  </w:style>
  <w:style w:type="character" w:customStyle="1" w:styleId="style5">
    <w:name w:val="style5"/>
    <w:basedOn w:val="a0"/>
    <w:rsid w:val="0056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isbe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Даниярова Анара</cp:lastModifiedBy>
  <cp:revision>2</cp:revision>
  <cp:lastPrinted>2016-04-21T03:25:00Z</cp:lastPrinted>
  <dcterms:created xsi:type="dcterms:W3CDTF">2017-03-29T07:07:00Z</dcterms:created>
  <dcterms:modified xsi:type="dcterms:W3CDTF">2017-03-29T07:07:00Z</dcterms:modified>
</cp:coreProperties>
</file>